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6A" w:rsidRDefault="00A2776A" w:rsidP="00A2776A">
      <w:pPr>
        <w:pStyle w:val="ConsPlusTitle"/>
        <w:jc w:val="center"/>
        <w:outlineLvl w:val="1"/>
      </w:pPr>
      <w:r>
        <w:t xml:space="preserve">XII. </w:t>
      </w:r>
      <w:bookmarkStart w:id="0" w:name="_GoBack"/>
      <w:r>
        <w:t xml:space="preserve">Порядок 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A2776A" w:rsidRDefault="00A2776A" w:rsidP="00A2776A">
      <w:pPr>
        <w:pStyle w:val="ConsPlusTitle"/>
        <w:jc w:val="center"/>
      </w:pPr>
      <w:r>
        <w:t>Российской Федерации права внеочередного оказания</w:t>
      </w:r>
    </w:p>
    <w:p w:rsidR="00A2776A" w:rsidRDefault="00A2776A" w:rsidP="00A2776A">
      <w:pPr>
        <w:pStyle w:val="ConsPlusTitle"/>
        <w:jc w:val="center"/>
      </w:pPr>
      <w:r>
        <w:t>медицинской помощи отдельным категориям граждан</w:t>
      </w:r>
    </w:p>
    <w:bookmarkEnd w:id="0"/>
    <w:p w:rsidR="00A2776A" w:rsidRDefault="00A2776A" w:rsidP="00A2776A">
      <w:pPr>
        <w:pStyle w:val="ConsPlusTitle"/>
        <w:jc w:val="center"/>
      </w:pPr>
      <w:r>
        <w:t>в государственных медицинских организациях, осуществляющих</w:t>
      </w:r>
    </w:p>
    <w:p w:rsidR="00A2776A" w:rsidRDefault="00A2776A" w:rsidP="00A2776A">
      <w:pPr>
        <w:pStyle w:val="ConsPlusTitle"/>
        <w:jc w:val="center"/>
      </w:pPr>
      <w:r>
        <w:t>деятельность в автономном округе</w:t>
      </w:r>
    </w:p>
    <w:p w:rsidR="00A2776A" w:rsidRDefault="00A2776A" w:rsidP="00A2776A">
      <w:pPr>
        <w:pStyle w:val="ConsPlusNormal"/>
        <w:ind w:firstLine="540"/>
        <w:jc w:val="both"/>
      </w:pPr>
    </w:p>
    <w:p w:rsidR="00A2776A" w:rsidRDefault="00A2776A" w:rsidP="00A2776A">
      <w:pPr>
        <w:pStyle w:val="ConsPlusNormal"/>
        <w:ind w:firstLine="540"/>
        <w:jc w:val="both"/>
      </w:pPr>
      <w:r>
        <w:t>12.1. Право на внеочередное оказание медицинской помощи в медицинских организациях предоставляется: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 xml:space="preserve">12.1.1. Гражданам, относящимся к категориям, предусмотренным </w:t>
      </w:r>
      <w:hyperlink r:id="rId5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6" w:history="1">
        <w:r>
          <w:rPr>
            <w:color w:val="0000FF"/>
          </w:rPr>
          <w:t>19</w:t>
        </w:r>
      </w:hyperlink>
      <w:r>
        <w:t xml:space="preserve">, </w:t>
      </w:r>
      <w:hyperlink r:id="rId7" w:history="1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ветеранах":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>инвалидам войны;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>участникам Великой Отечественной войны;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>ветеранам боевых действий;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>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>лицам, награжденным знаком "Жителю блокадного Ленинграда";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>лицам, награжденным знаком "Житель осажденного Севастополя";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 xml:space="preserve">награжденным знаком "Почетный донор России"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20 июля 2012 года N 125-ФЗ "О донорстве крови и ее компонентов".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 xml:space="preserve">12.1.2. Гражданам России, удостоенным званий Героя Советского Союза, Героя Российской Федерации и являющимся полными кавалерами ордена Славы, согласно </w:t>
      </w:r>
      <w:hyperlink r:id="rId9" w:history="1">
        <w:r>
          <w:rPr>
            <w:color w:val="0000FF"/>
          </w:rPr>
          <w:t>статье 4</w:t>
        </w:r>
      </w:hyperlink>
      <w: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ордена Славы".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>12.1.3. Детям-сиротам и детям, оставшимся без попечения родителей.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>12.1.4. Инвалидам I и II групп.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>12.2. Внеочередная медицинская помощь оказывается указанным выше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 в медицинских организациях, участвующих в реализации Программы.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 xml:space="preserve">Медицинские организации по месту жительства (прикрепления) граждан, имеющих </w:t>
      </w:r>
      <w:r>
        <w:lastRenderedPageBreak/>
        <w:t>право внеочередного оказания медицинской помощи, организуют учет и динамическое наблюдение за состоянием их здоровья, принимают решение о внеочередном оказании медицинской помощи в государственных медицинских организациях, осуществляя необходимые мероприятия в порядке, установленном законодательством Российской Федерации.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r>
        <w:t xml:space="preserve">12.3. Комиссия </w:t>
      </w:r>
      <w:proofErr w:type="spellStart"/>
      <w:r>
        <w:t>Депздрава</w:t>
      </w:r>
      <w:proofErr w:type="spellEnd"/>
      <w:r>
        <w:t xml:space="preserve"> Югры по отбору пациентов для оказания специализированной, в том числе высокотехнологичной,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порядком, утвержденным Минздравом России.</w:t>
      </w:r>
    </w:p>
    <w:p w:rsidR="00A2776A" w:rsidRDefault="00A2776A" w:rsidP="00A2776A">
      <w:pPr>
        <w:pStyle w:val="ConsPlusNormal"/>
        <w:spacing w:before="240"/>
        <w:ind w:firstLine="540"/>
        <w:jc w:val="both"/>
      </w:pPr>
      <w:proofErr w:type="gramStart"/>
      <w:r>
        <w:t xml:space="preserve">Порядок оказания медицинской помощи гражданам, имеющим право внеочередного оказания медицинской помощи, в федеральных учреждениях здравоохранения, утвержден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2015 года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власти".</w:t>
      </w:r>
      <w:proofErr w:type="gramEnd"/>
    </w:p>
    <w:p w:rsidR="00A2776A" w:rsidRDefault="00A2776A" w:rsidP="00A2776A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Перечень</w:t>
        </w:r>
      </w:hyperlink>
      <w:r>
        <w:t xml:space="preserve"> федеральных учреждений здравоохранения, оказывающих медицинскую помощь гражданам, имеющим право внеочередного оказания медицинской помощи, с указанием их профиля утвержден приказом Министерства здравоохранения и социального развития Российской Федерации от 1 апреля 2005 года N 249 "Об организации внеочередного оказания медицинской помощи отдельным категориям граждан".</w:t>
      </w:r>
    </w:p>
    <w:p w:rsidR="0096786A" w:rsidRDefault="0096786A"/>
    <w:sectPr w:rsidR="0096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62"/>
    <w:rsid w:val="00513C62"/>
    <w:rsid w:val="0096786A"/>
    <w:rsid w:val="00A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7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7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012&amp;date=02.02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16&amp;date=02.02.2022&amp;dst=114&amp;fie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3416&amp;date=02.02.2022&amp;dst=102&amp;field=134" TargetMode="External"/><Relationship Id="rId11" Type="http://schemas.openxmlformats.org/officeDocument/2006/relationships/hyperlink" Target="https://login.consultant.ru/link/?req=doc&amp;base=LAW&amp;n=53153&amp;date=02.02.2022&amp;dst=100020&amp;field=134" TargetMode="External"/><Relationship Id="rId5" Type="http://schemas.openxmlformats.org/officeDocument/2006/relationships/hyperlink" Target="https://login.consultant.ru/link/?req=doc&amp;base=LAW&amp;n=383416&amp;date=02.02.2022&amp;dst=28&amp;field=134" TargetMode="External"/><Relationship Id="rId10" Type="http://schemas.openxmlformats.org/officeDocument/2006/relationships/hyperlink" Target="https://login.consultant.ru/link/?req=doc&amp;base=LAW&amp;n=308311&amp;date=02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2865&amp;date=02.02.2022&amp;dst=10001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Мезенова Екатерина Анатольевна</dc:creator>
  <cp:lastModifiedBy>Мезенова Екатерина Анатольевна</cp:lastModifiedBy>
  <cp:revision>2</cp:revision>
  <dcterms:created xsi:type="dcterms:W3CDTF">2022-02-02T09:03:00Z</dcterms:created>
  <dcterms:modified xsi:type="dcterms:W3CDTF">2022-02-02T09:03:00Z</dcterms:modified>
</cp:coreProperties>
</file>